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cs="Times New Roman"/>
          <w:color w:val="000000"/>
          <w:kern w:val="0"/>
          <w14:textOutline w14:w="0" w14:cap="flat" w14:cmpd="sng" w14:algn="ctr">
            <w14:noFill/>
            <w14:prstDash w14:val="solid"/>
            <w14:bevel/>
          </w14:textOutline>
        </w:rPr>
      </w:pPr>
      <w:r>
        <w:rPr>
          <w:rFonts w:cs="Times New Roman" w:ascii="Times New Roman" w:hAnsi="Times New Roman"/>
          <w:color w:val="000000"/>
          <w:kern w:val="0"/>
          <w14:textOutline w14:w="0" w14:cap="flat" w14:cmpd="sng" w14:algn="ctr">
            <w14:noFill/>
            <w14:prstDash w14:val="solid"/>
            <w14:bevel/>
          </w14:textOutline>
        </w:rPr>
      </w:r>
    </w:p>
    <w:p>
      <w:pPr>
        <w:pStyle w:val="Normal"/>
        <w:spacing w:lineRule="auto" w:line="240" w:before="0" w:after="0"/>
        <w:jc w:val="both"/>
        <w:rPr>
          <w:sz w:val="26"/>
          <w:szCs w:val="26"/>
        </w:rPr>
      </w:pPr>
      <w:r>
        <w:rPr>
          <w:sz w:val="26"/>
          <w:szCs w:val="26"/>
        </w:rPr>
      </w:r>
    </w:p>
    <w:p>
      <w:pPr>
        <w:pStyle w:val="Normal"/>
        <w:spacing w:lineRule="auto" w:line="240" w:before="0" w:after="0"/>
        <w:jc w:val="both"/>
        <w:rPr>
          <w:sz w:val="26"/>
          <w:szCs w:val="26"/>
        </w:rPr>
      </w:pPr>
      <w:r>
        <w:rPr>
          <w:rFonts w:cs="Times New Roman" w:ascii="Times New Roman" w:hAnsi="Times New Roman"/>
          <w:color w:val="000000"/>
          <w:kern w:val="0"/>
          <w:sz w:val="26"/>
          <w:szCs w:val="26"/>
          <w14:textOutline w14:w="0" w14:cap="flat" w14:cmpd="sng" w14:algn="ctr">
            <w14:noFill/>
            <w14:prstDash w14:val="solid"/>
            <w14:bevel/>
          </w14:textOutline>
        </w:rPr>
        <w:t xml:space="preserve">   </w:t>
      </w:r>
    </w:p>
    <w:p>
      <w:pPr>
        <w:pStyle w:val="Normal"/>
        <w:spacing w:lineRule="auto" w:line="240" w:before="0" w:after="0"/>
        <w:jc w:val="both"/>
        <w:rPr>
          <w:sz w:val="26"/>
          <w:szCs w:val="26"/>
        </w:rPr>
      </w:pPr>
      <w:r>
        <w:rPr>
          <w:sz w:val="26"/>
          <w:szCs w:val="26"/>
        </w:rPr>
      </w:r>
    </w:p>
    <w:p>
      <w:pPr>
        <w:pStyle w:val="Normal"/>
        <w:spacing w:lineRule="auto" w:line="240" w:before="0" w:after="0"/>
        <w:jc w:val="both"/>
        <w:rPr>
          <w:sz w:val="26"/>
          <w:szCs w:val="26"/>
        </w:rPr>
      </w:pPr>
      <w:r>
        <w:rPr>
          <w:sz w:val="26"/>
          <w:szCs w:val="26"/>
        </w:rPr>
      </w:r>
    </w:p>
    <w:p>
      <w:pPr>
        <w:pStyle w:val="Normal"/>
        <w:spacing w:lineRule="auto" w:line="240" w:before="0" w:after="0"/>
        <w:jc w:val="both"/>
        <w:rPr>
          <w:color w:val="000000"/>
        </w:rPr>
      </w:pPr>
      <w:r>
        <w:rPr>
          <w:rFonts w:cs="Times New Roman" w:ascii="Times New Roman" w:hAnsi="Times New Roman"/>
          <w:color w:val="000000"/>
          <w:kern w:val="0"/>
          <w:sz w:val="26"/>
          <w:szCs w:val="26"/>
          <w14:textOutline w14:w="0" w14:cap="flat" w14:cmpd="sng" w14:algn="ctr">
            <w14:noFill/>
            <w14:prstDash w14:val="solid"/>
            <w14:bevel/>
          </w14:textOutline>
        </w:rPr>
        <w:t>Lp Heidi Purga</w:t>
      </w:r>
    </w:p>
    <w:p>
      <w:pPr>
        <w:pStyle w:val="Normal"/>
        <w:spacing w:lineRule="auto" w:line="240" w:before="0" w:after="0"/>
        <w:jc w:val="both"/>
        <w:rPr>
          <w:color w:val="000000"/>
        </w:rPr>
      </w:pPr>
      <w:r>
        <w:rPr>
          <w:rFonts w:cs="Times New Roman" w:ascii="Times New Roman" w:hAnsi="Times New Roman"/>
          <w:color w:val="000000"/>
          <w:kern w:val="0"/>
          <w:sz w:val="26"/>
          <w:szCs w:val="26"/>
          <w14:textOutline w14:w="0" w14:cap="flat" w14:cmpd="sng" w14:algn="ctr">
            <w14:noFill/>
            <w14:prstDash w14:val="solid"/>
            <w14:bevel/>
          </w14:textOutline>
        </w:rPr>
        <w:t>Kultuuriministeerium</w:t>
      </w:r>
    </w:p>
    <w:p>
      <w:pPr>
        <w:pStyle w:val="Normal"/>
        <w:spacing w:lineRule="auto" w:line="240" w:before="0" w:after="0"/>
        <w:jc w:val="both"/>
        <w:rPr>
          <w:color w:val="000000"/>
        </w:rPr>
      </w:pPr>
      <w:r>
        <w:rPr>
          <w:rFonts w:cs="Times New Roman" w:ascii="Times New Roman" w:hAnsi="Times New Roman"/>
          <w:color w:val="000000"/>
          <w:kern w:val="0"/>
          <w:sz w:val="26"/>
          <w:szCs w:val="26"/>
          <w14:textOutline w14:w="0" w14:cap="flat" w14:cmpd="sng" w14:algn="ctr">
            <w14:noFill/>
            <w14:prstDash w14:val="solid"/>
            <w14:bevel/>
          </w14:textOutline>
        </w:rPr>
        <w:t>Suur-Karja 23                                                                                         25. veebruar 2026</w:t>
      </w:r>
    </w:p>
    <w:p>
      <w:pPr>
        <w:pStyle w:val="Normal"/>
        <w:spacing w:lineRule="auto" w:line="240" w:before="0" w:after="0"/>
        <w:jc w:val="both"/>
        <w:rPr>
          <w:color w:val="000000"/>
        </w:rPr>
      </w:pPr>
      <w:r>
        <w:rPr>
          <w:rFonts w:cs="Times New Roman" w:ascii="Times New Roman" w:hAnsi="Times New Roman"/>
          <w:color w:val="000000"/>
          <w:kern w:val="0"/>
          <w:sz w:val="26"/>
          <w:szCs w:val="26"/>
          <w14:textOutline w14:w="0" w14:cap="flat" w14:cmpd="sng" w14:algn="ctr">
            <w14:noFill/>
            <w14:prstDash w14:val="solid"/>
            <w14:bevel/>
          </w14:textOutline>
        </w:rPr>
        <w:t>15076 TALLINN</w:t>
      </w:r>
    </w:p>
    <w:p>
      <w:pPr>
        <w:pStyle w:val="Normal"/>
        <w:spacing w:lineRule="auto" w:line="240" w:before="0" w:after="0"/>
        <w:jc w:val="both"/>
        <w:rPr>
          <w:color w:val="000000"/>
          <w:sz w:val="26"/>
          <w:szCs w:val="26"/>
        </w:rPr>
      </w:pPr>
      <w:r>
        <w:rPr>
          <w:color w:val="000000"/>
          <w:sz w:val="26"/>
          <w:szCs w:val="26"/>
        </w:rPr>
      </w:r>
    </w:p>
    <w:p>
      <w:pPr>
        <w:pStyle w:val="Normal"/>
        <w:spacing w:lineRule="auto" w:line="240" w:before="0" w:after="0"/>
        <w:jc w:val="both"/>
        <w:rPr>
          <w:color w:val="000000"/>
          <w:sz w:val="26"/>
          <w:szCs w:val="26"/>
        </w:rPr>
      </w:pPr>
      <w:r>
        <w:rPr>
          <w:color w:val="000000"/>
          <w:sz w:val="26"/>
          <w:szCs w:val="26"/>
        </w:rPr>
      </w:r>
    </w:p>
    <w:p>
      <w:pPr>
        <w:pStyle w:val="Normal"/>
        <w:spacing w:lineRule="auto" w:line="240" w:before="0" w:after="0"/>
        <w:jc w:val="both"/>
        <w:rPr>
          <w:color w:val="000000"/>
        </w:rPr>
      </w:pPr>
      <w:r>
        <w:rPr>
          <w:rFonts w:cs="Times New Roman" w:ascii="Times New Roman" w:hAnsi="Times New Roman"/>
          <w:color w:val="000000"/>
          <w:kern w:val="0"/>
          <w:sz w:val="26"/>
          <w:szCs w:val="26"/>
          <w14:textOutline w14:w="0" w14:cap="flat" w14:cmpd="sng" w14:algn="ctr">
            <w14:noFill/>
            <w14:prstDash w14:val="solid"/>
            <w14:bevel/>
          </w14:textOutline>
        </w:rPr>
        <w:t>Vaba Lava teatritegevuse jätkamisest Narvas</w:t>
      </w:r>
    </w:p>
    <w:p>
      <w:pPr>
        <w:pStyle w:val="Normal"/>
        <w:spacing w:lineRule="auto" w:line="240" w:before="0" w:after="0"/>
        <w:jc w:val="both"/>
        <w:rPr>
          <w:color w:val="000000"/>
          <w:sz w:val="26"/>
          <w:szCs w:val="26"/>
        </w:rPr>
      </w:pPr>
      <w:r>
        <w:rPr>
          <w:color w:val="000000"/>
          <w:sz w:val="26"/>
          <w:szCs w:val="26"/>
        </w:rPr>
      </w:r>
    </w:p>
    <w:p>
      <w:pPr>
        <w:pStyle w:val="Normal"/>
        <w:spacing w:lineRule="auto" w:line="240" w:before="0" w:after="0"/>
        <w:jc w:val="both"/>
        <w:rPr>
          <w:color w:val="000000"/>
          <w:sz w:val="26"/>
          <w:szCs w:val="26"/>
        </w:rPr>
      </w:pPr>
      <w:r>
        <w:rPr>
          <w:color w:val="000000"/>
          <w:sz w:val="26"/>
          <w:szCs w:val="26"/>
        </w:rPr>
      </w:r>
    </w:p>
    <w:p>
      <w:pPr>
        <w:pStyle w:val="Normal"/>
        <w:spacing w:lineRule="auto" w:line="240" w:before="0" w:after="0"/>
        <w:jc w:val="both"/>
        <w:rPr>
          <w:color w:val="000000"/>
          <w:sz w:val="26"/>
          <w:szCs w:val="26"/>
        </w:rPr>
      </w:pPr>
      <w:r>
        <w:rPr>
          <w:color w:val="000000"/>
          <w:sz w:val="26"/>
          <w:szCs w:val="26"/>
        </w:rPr>
      </w:r>
    </w:p>
    <w:p>
      <w:pPr>
        <w:pStyle w:val="Normal"/>
        <w:spacing w:lineRule="auto" w:line="240" w:before="0" w:after="0"/>
        <w:jc w:val="both"/>
        <w:rPr>
          <w:color w:val="000000"/>
        </w:rPr>
      </w:pPr>
      <w:r>
        <w:rPr>
          <w:rFonts w:cs="Times New Roman" w:ascii="Times New Roman" w:hAnsi="Times New Roman"/>
          <w:color w:val="000000"/>
          <w:kern w:val="0"/>
          <w:sz w:val="26"/>
          <w:szCs w:val="26"/>
          <w14:textOutline w14:w="0" w14:cap="flat" w14:cmpd="sng" w14:algn="ctr">
            <w14:noFill/>
            <w14:prstDash w14:val="solid"/>
            <w14:bevel/>
          </w14:textOutline>
        </w:rPr>
        <w:t xml:space="preserve">Pöördume Teie poole seoses SA Vaba Lava lepingu  lõppemisega Narva teatrikeskuses. 31. juulil 2027 lõppeb SA Vaba Lava leping (sõlmitud 23.12.2016) hoone omaniku Linda 2 OÜ-ga. SA Vabal Laval on küll lepingu pikendamise võimalus kuni 07.03.2031, kuid tänase riigipoolse tegevustoetusega me pole võimelised seda lepingu pikenduse võimalust kasutama. Lepingu pikendamisest peame teatama kuus kuud ette seega hilisemalt 31.01.2027. </w:t>
      </w:r>
    </w:p>
    <w:p>
      <w:pPr>
        <w:pStyle w:val="Normal"/>
        <w:spacing w:lineRule="auto" w:line="240" w:before="0" w:after="0"/>
        <w:jc w:val="both"/>
        <w:rPr>
          <w:color w:val="000000"/>
          <w:sz w:val="26"/>
          <w:szCs w:val="26"/>
        </w:rPr>
      </w:pPr>
      <w:r>
        <w:rPr>
          <w:color w:val="000000"/>
          <w:sz w:val="26"/>
          <w:szCs w:val="26"/>
        </w:rPr>
      </w:r>
    </w:p>
    <w:p>
      <w:pPr>
        <w:pStyle w:val="Normal"/>
        <w:spacing w:lineRule="auto" w:line="240" w:before="0" w:after="0"/>
        <w:jc w:val="both"/>
        <w:rPr>
          <w:color w:val="000000"/>
        </w:rPr>
      </w:pPr>
      <w:r>
        <w:rPr>
          <w:rFonts w:cs="Times New Roman" w:ascii="Times New Roman" w:hAnsi="Times New Roman"/>
          <w:color w:val="000000"/>
          <w:kern w:val="0"/>
          <w:sz w:val="26"/>
          <w:szCs w:val="26"/>
          <w14:textOutline w14:w="0" w14:cap="flat" w14:cmpd="sng" w14:algn="ctr">
            <w14:noFill/>
            <w14:prstDash w14:val="solid"/>
            <w14:bevel/>
          </w14:textOutline>
        </w:rPr>
        <w:t xml:space="preserve">Meie tegevustoetust on aastast 2019 kärbitud 49% ja viimaste aastate inflatsioon ja kasvavad kulud on meie edasise jätkamise Narvas seadnud kahtluse alla. Oleme juba oma tegevusi oluliselt kärpinud ja järgmine kärbe oleks etendustegevuse lõpetamine. Viimastel aastatel oleme saanud jooksva aasta lõpetada tänu sellele, et oleme poole aasta pealt võtnud laenu. Selline tegevus pole, aga jätkusuutlik. </w:t>
      </w:r>
    </w:p>
    <w:p>
      <w:pPr>
        <w:pStyle w:val="Normal"/>
        <w:spacing w:lineRule="auto" w:line="240" w:before="0" w:after="0"/>
        <w:jc w:val="both"/>
        <w:rPr>
          <w:color w:val="000000"/>
          <w:sz w:val="26"/>
          <w:szCs w:val="26"/>
        </w:rPr>
      </w:pPr>
      <w:r>
        <w:rPr>
          <w:color w:val="000000"/>
          <w:sz w:val="26"/>
          <w:szCs w:val="26"/>
        </w:rPr>
      </w:r>
    </w:p>
    <w:p>
      <w:pPr>
        <w:pStyle w:val="Normal"/>
        <w:spacing w:lineRule="auto" w:line="240" w:before="0" w:after="0"/>
        <w:jc w:val="both"/>
        <w:rPr>
          <w:color w:val="000000"/>
        </w:rPr>
      </w:pPr>
      <w:r>
        <w:rPr>
          <w:rFonts w:cs="Times New Roman" w:ascii="Times New Roman" w:hAnsi="Times New Roman"/>
          <w:color w:val="000000"/>
          <w:kern w:val="0"/>
          <w:sz w:val="26"/>
          <w:szCs w:val="26"/>
          <w14:textOutline w14:w="0" w14:cap="flat" w14:cmpd="sng" w14:algn="ctr">
            <w14:noFill/>
            <w14:prstDash w14:val="solid"/>
            <w14:bevel/>
          </w14:textOutline>
        </w:rPr>
        <w:t xml:space="preserve">SA Vaba Lava teatrikeskus on Narva elanikele ainukeseks kohaks, kus nad saavad regulaarselt kokku puutuda Eesti kultuuriga eesti keeles. Eestikeelsete ürituste korraldamine Narvas on üheks viisiks kohaliku kogukonna sidumisel ja eesti keele oskuste arengu toetamisel. Narvalased vajavad väga keelepraktikat. Vene keelt kõnelevad inimesed on välja toonud asjaolu, et neil ei ole Narvas kellegagi eesti keeles rääkida või neil ei ole ühtegi eestikeelset sõpra. Lisaks on väga oluline, et eestikeelsete ürituste kaudu saab tutvustada Eesti kultuuri, traditsioone ja ajalugu. See mitte ainult ei aita inimestel keelt paremini mõista, vaid toetab ka kultuurilist kinnistumist. </w:t>
      </w:r>
    </w:p>
    <w:p>
      <w:pPr>
        <w:pStyle w:val="Normal"/>
        <w:spacing w:lineRule="auto" w:line="240" w:before="0" w:after="0"/>
        <w:jc w:val="both"/>
        <w:rPr>
          <w:rFonts w:ascii="Times New Roman" w:hAnsi="Times New Roman" w:cs="Times New Roman"/>
          <w:color w:val="000000"/>
          <w:kern w:val="0"/>
          <w14:textOutline w14:w="0" w14:cap="flat" w14:cmpd="sng" w14:algn="ctr">
            <w14:noFill/>
            <w14:prstDash w14:val="solid"/>
            <w14:bevel/>
          </w14:textOutline>
        </w:rPr>
      </w:pPr>
      <w:r>
        <w:rPr>
          <w:rFonts w:cs="Times New Roman" w:ascii="Times New Roman" w:hAnsi="Times New Roman"/>
          <w:color w:val="000000"/>
          <w:kern w:val="0"/>
          <w14:textOutline w14:w="0" w14:cap="flat" w14:cmpd="sng" w14:algn="ctr">
            <w14:noFill/>
            <w14:prstDash w14:val="solid"/>
            <w14:bevel/>
          </w14:textOutline>
        </w:rPr>
      </w:r>
    </w:p>
    <w:p>
      <w:pPr>
        <w:pStyle w:val="Normal"/>
        <w:spacing w:lineRule="auto" w:line="240" w:before="0" w:after="0"/>
        <w:jc w:val="both"/>
        <w:rPr>
          <w:color w:val="000000"/>
        </w:rPr>
      </w:pPr>
      <w:r>
        <w:rPr>
          <w:rFonts w:cs="Times New Roman" w:ascii="Times New Roman" w:hAnsi="Times New Roman"/>
          <w:color w:val="000000"/>
          <w:kern w:val="0"/>
          <w:sz w:val="26"/>
          <w:szCs w:val="26"/>
          <w14:textOutline w14:w="0" w14:cap="flat" w14:cmpd="sng" w14:algn="ctr">
            <w14:noFill/>
            <w14:prstDash w14:val="solid"/>
            <w14:bevel/>
          </w14:textOutline>
        </w:rPr>
        <w:t xml:space="preserve">SA Vaba Lava erinevad üritused on saanud Narvas ja Ida-Virumaal suurt tähelepanu. Kohalikud elanikud hääletasid Vaba Lava Narva 2022. aasta tegijaks ja Ida-Virumaa aasta tegijaks, 2023. aastal sai Märt Meos Ida-Virumaa Kultuurkapitali kultuuripärli preemia. Vaba Lava on Narva ajalugu ja probleeme käsitlenud mitmetes oma lavastustes ja enim välismaal etendusi andva sõnateatrina esindab Vaba Lava Narvat ka välismaal. Vaba Lava Narvas toimus eelmisel 2025. aastal 42 etendust (6604 vaatajat) ja 54 erinevat üritust, seminari koolitust. Narvas korraldab ka Vaba Lava rahvusvahelist Vabaduse festivali, mis sai 2024 aastal Kultuurkapitali peapreemia. </w:t>
      </w:r>
    </w:p>
    <w:p>
      <w:pPr>
        <w:pStyle w:val="Normal"/>
        <w:spacing w:lineRule="auto" w:line="240" w:before="0" w:after="0"/>
        <w:jc w:val="both"/>
        <w:rPr>
          <w:color w:val="000000"/>
          <w:sz w:val="26"/>
          <w:szCs w:val="26"/>
        </w:rPr>
      </w:pPr>
      <w:r>
        <w:rPr>
          <w:color w:val="000000"/>
          <w:sz w:val="26"/>
          <w:szCs w:val="26"/>
        </w:rPr>
      </w:r>
    </w:p>
    <w:p>
      <w:pPr>
        <w:pStyle w:val="Normal"/>
        <w:spacing w:lineRule="auto" w:line="240" w:before="0" w:after="0"/>
        <w:jc w:val="both"/>
        <w:rPr>
          <w:color w:val="000000"/>
        </w:rPr>
      </w:pPr>
      <w:r>
        <w:rPr>
          <w:rFonts w:cs="Times New Roman" w:ascii="Times New Roman" w:hAnsi="Times New Roman"/>
          <w:color w:val="000000"/>
          <w:kern w:val="0"/>
          <w:sz w:val="26"/>
          <w:szCs w:val="26"/>
          <w14:textOutline w14:w="0" w14:cap="flat" w14:cmpd="sng" w14:algn="ctr">
            <w14:noFill/>
            <w14:prstDash w14:val="solid"/>
            <w14:bevel/>
          </w14:textOutline>
        </w:rPr>
        <w:t xml:space="preserve">Riigil on Narvas tegutsemise kogemus olemas,  sest riigiasutuste töötajatel on enamuses 1,5 kordne palgakoefitsent. Hiljuti rakendati seda Narva riigigümnaasiumites, et saada Narva õpetajaid. Vastupidiselt, aga oli SA Vaba Lava 2025. aasta tegevustoetuse kärbe 17,4%, suurim teatritest ja selles voorus oli SA Vaba Lava ainuke toetust saav teater väljaspool Tallinnat. </w:t>
      </w:r>
    </w:p>
    <w:p>
      <w:pPr>
        <w:pStyle w:val="Normal"/>
        <w:spacing w:lineRule="auto" w:line="240" w:before="0" w:after="0"/>
        <w:jc w:val="both"/>
        <w:rPr>
          <w:color w:val="000000"/>
        </w:rPr>
      </w:pPr>
      <w:r>
        <w:rPr>
          <w:rFonts w:cs="Times New Roman" w:ascii="Times New Roman" w:hAnsi="Times New Roman"/>
          <w:color w:val="000000"/>
          <w:kern w:val="0"/>
          <w:sz w:val="26"/>
          <w:szCs w:val="26"/>
          <w14:textOutline w14:w="0" w14:cap="flat" w14:cmpd="sng" w14:algn="ctr">
            <w14:noFill/>
            <w14:prstDash w14:val="solid"/>
            <w14:bevel/>
          </w14:textOutline>
        </w:rPr>
        <w:t xml:space="preserve">Narva Vaba Lava sulgemisega kaasneks, aga mitte ainult ühe teatri sulgemine vaid Eesti kohalolek Narvas saaks olulise tagasilöögi. Lisaks kui Vaba Lava suleb Narvas uksed, siis riik kaotab üle kolme miljonilise investeeringu Vaba Lava teatrikeskuse ehitusse. Nagu ka varasemalt oleme teada andnud, siis toimetulekuks peab SA Vaba Lava toetus olema miinimum 600 000 eurot. </w:t>
      </w:r>
    </w:p>
    <w:p>
      <w:pPr>
        <w:pStyle w:val="Normal"/>
        <w:spacing w:lineRule="auto" w:line="240" w:before="0" w:after="0"/>
        <w:jc w:val="both"/>
        <w:rPr>
          <w:color w:val="000000"/>
          <w:sz w:val="26"/>
          <w:szCs w:val="26"/>
        </w:rPr>
      </w:pPr>
      <w:r>
        <w:rPr>
          <w:color w:val="000000"/>
          <w:sz w:val="26"/>
          <w:szCs w:val="26"/>
        </w:rPr>
      </w:r>
    </w:p>
    <w:p>
      <w:pPr>
        <w:pStyle w:val="Normal"/>
        <w:spacing w:lineRule="auto" w:line="240" w:before="0" w:after="0"/>
        <w:jc w:val="both"/>
        <w:rPr>
          <w:color w:val="000000"/>
        </w:rPr>
      </w:pPr>
      <w:r>
        <w:rPr>
          <w:rFonts w:cs="Times New Roman" w:ascii="Times New Roman" w:hAnsi="Times New Roman"/>
          <w:color w:val="000000"/>
          <w:kern w:val="0"/>
          <w:sz w:val="26"/>
          <w:szCs w:val="26"/>
          <w14:textOutline w14:w="0" w14:cap="flat" w14:cmpd="sng" w14:algn="ctr">
            <w14:noFill/>
            <w14:prstDash w14:val="solid"/>
            <w14:bevel/>
          </w14:textOutline>
        </w:rPr>
        <w:t xml:space="preserve">Seda rasket kirja ajendas kirjutama, et nüüd ongi kätte jõudnud viimane piir ja </w:t>
      </w:r>
      <w:r>
        <w:rPr>
          <w:rFonts w:cs="Times New Roman" w:ascii="Times New Roman" w:hAnsi="Times New Roman"/>
          <w:color w:val="000000" w:themeTint="80"/>
          <w:kern w:val="0"/>
          <w:sz w:val="26"/>
          <w:szCs w:val="26"/>
          <w14:textOutline w14:w="0" w14:cap="flat" w14:cmpd="sng" w14:algn="ctr">
            <w14:noFill/>
            <w14:prstDash w14:val="solid"/>
            <w14:bevel/>
          </w14:textOutline>
        </w:rPr>
        <w:t xml:space="preserve">teatril </w:t>
      </w:r>
      <w:r>
        <w:rPr>
          <w:rFonts w:cs="Times New Roman" w:ascii="Times New Roman" w:hAnsi="Times New Roman"/>
          <w:color w:val="000000"/>
          <w:kern w:val="0"/>
          <w:sz w:val="26"/>
          <w:szCs w:val="26"/>
          <w14:textOutline w14:w="0" w14:cap="flat" w14:cmpd="sng" w14:algn="ctr">
            <w14:noFill/>
            <w14:prstDash w14:val="solid"/>
            <w14:bevel/>
          </w14:textOutline>
        </w:rPr>
        <w:t xml:space="preserve">pole enam kuhugi taganeda. Me ei taha, et Narvas praegusel pingelisel ajal Eesti kohalolek väheneks. </w:t>
      </w:r>
      <w:r>
        <w:rPr>
          <w:rFonts w:cs="Times New Roman" w:ascii="Times New Roman" w:hAnsi="Times New Roman"/>
          <w:color w:val="000000" w:themeTint="80"/>
          <w:kern w:val="0"/>
          <w:sz w:val="26"/>
          <w:szCs w:val="26"/>
          <w14:textOutline w14:w="0" w14:cap="flat" w14:cmpd="sng" w14:algn="ctr">
            <w14:noFill/>
            <w14:prstDash w14:val="solid"/>
            <w14:bevel/>
          </w14:textOutline>
        </w:rPr>
        <w:t xml:space="preserve">Vaba Lava ei täida Narvas </w:t>
      </w:r>
      <w:r>
        <w:rPr>
          <w:rFonts w:cs="Times New Roman" w:ascii="Times New Roman" w:hAnsi="Times New Roman"/>
          <w:color w:val="000000"/>
          <w:kern w:val="0"/>
          <w:sz w:val="26"/>
          <w:szCs w:val="26"/>
          <w14:textOutline w14:w="0" w14:cap="flat" w14:cmpd="sng" w14:algn="ctr">
            <w14:noFill/>
            <w14:prstDash w14:val="solid"/>
            <w14:bevel/>
          </w14:textOutline>
        </w:rPr>
        <w:t xml:space="preserve">ainult teatri rolli ja era-ja väiketeatrite tegevustoetuste voor võiks olla </w:t>
      </w:r>
      <w:r>
        <w:rPr>
          <w:rFonts w:cs="Times New Roman" w:ascii="Times New Roman" w:hAnsi="Times New Roman"/>
          <w:color w:val="000000" w:themeTint="80"/>
          <w:kern w:val="0"/>
          <w:sz w:val="26"/>
          <w:szCs w:val="26"/>
          <w14:textOutline w14:w="0" w14:cap="flat" w14:cmpd="sng" w14:algn="ctr">
            <w14:noFill/>
            <w14:prstDash w14:val="solid"/>
            <w14:bevel/>
          </w14:textOutline>
        </w:rPr>
        <w:t>vaid</w:t>
      </w:r>
      <w:r>
        <w:rPr>
          <w:rFonts w:cs="Times New Roman" w:ascii="Times New Roman" w:hAnsi="Times New Roman"/>
          <w:color w:val="000000"/>
          <w:kern w:val="0"/>
          <w:sz w:val="26"/>
          <w:szCs w:val="26"/>
          <w14:textOutline w14:w="0" w14:cap="flat" w14:cmpd="sng" w14:algn="ctr">
            <w14:noFill/>
            <w14:prstDash w14:val="solid"/>
            <w14:bevel/>
          </w14:textOutline>
        </w:rPr>
        <w:t xml:space="preserve"> üks </w:t>
      </w:r>
      <w:r>
        <w:rPr>
          <w:rFonts w:cs="Times New Roman" w:ascii="Times New Roman" w:hAnsi="Times New Roman"/>
          <w:color w:val="000000" w:themeTint="80"/>
          <w:kern w:val="0"/>
          <w:sz w:val="26"/>
          <w:szCs w:val="26"/>
          <w14:textOutline w14:w="0" w14:cap="flat" w14:cmpd="sng" w14:algn="ctr">
            <w14:noFill/>
            <w14:prstDash w14:val="solid"/>
            <w14:bevel/>
          </w14:textOutline>
        </w:rPr>
        <w:t xml:space="preserve">mitte ainus </w:t>
      </w:r>
      <w:r>
        <w:rPr>
          <w:rFonts w:cs="Times New Roman" w:ascii="Times New Roman" w:hAnsi="Times New Roman"/>
          <w:color w:val="000000"/>
          <w:kern w:val="0"/>
          <w:sz w:val="26"/>
          <w:szCs w:val="26"/>
          <w14:textOutline w14:w="0" w14:cap="flat" w14:cmpd="sng" w14:algn="ctr">
            <w14:noFill/>
            <w14:prstDash w14:val="solid"/>
            <w14:bevel/>
          </w14:textOutline>
        </w:rPr>
        <w:t xml:space="preserve">võimalikest toetajatest. Seda enam, et praeguse määruse muutmise arutelud näitavad, et </w:t>
      </w:r>
      <w:r>
        <w:rPr>
          <w:rFonts w:cs="Times New Roman" w:ascii="Times New Roman" w:hAnsi="Times New Roman"/>
          <w:color w:val="000000" w:themeTint="80"/>
          <w:kern w:val="0"/>
          <w:sz w:val="26"/>
          <w:szCs w:val="26"/>
          <w14:textOutline w14:w="0" w14:cap="flat" w14:cmpd="sng" w14:algn="ctr">
            <w14:noFill/>
            <w14:prstDash w14:val="solid"/>
            <w14:bevel/>
          </w14:textOutline>
        </w:rPr>
        <w:t xml:space="preserve">Vaba Lava </w:t>
      </w:r>
      <w:r>
        <w:rPr>
          <w:rFonts w:cs="Times New Roman" w:ascii="Times New Roman" w:hAnsi="Times New Roman"/>
          <w:color w:val="000000"/>
          <w:kern w:val="0"/>
          <w:sz w:val="26"/>
          <w:szCs w:val="26"/>
          <w14:textOutline w14:w="0" w14:cap="flat" w14:cmpd="sng" w14:algn="ctr">
            <w14:noFill/>
            <w14:prstDash w14:val="solid"/>
            <w14:bevel/>
          </w14:textOutline>
        </w:rPr>
        <w:t>ainsad mõõdetavad tugevused regi</w:t>
      </w:r>
      <w:r>
        <w:rPr>
          <w:rFonts w:cs="Times New Roman" w:ascii="Times New Roman" w:hAnsi="Times New Roman"/>
          <w:color w:val="000000" w:themeTint="80"/>
          <w:kern w:val="0"/>
          <w:sz w:val="26"/>
          <w:szCs w:val="26"/>
          <w14:textOutline w14:w="0" w14:cap="flat" w14:cmpd="sng" w14:algn="ctr">
            <w14:noFill/>
            <w14:prstDash w14:val="solid"/>
            <w14:bevel/>
          </w14:textOutline>
        </w:rPr>
        <w:t>on</w:t>
      </w:r>
      <w:r>
        <w:rPr>
          <w:rFonts w:cs="Times New Roman" w:ascii="Times New Roman" w:hAnsi="Times New Roman"/>
          <w:color w:val="000000"/>
          <w:kern w:val="0"/>
          <w:sz w:val="26"/>
          <w:szCs w:val="26"/>
          <w14:textOutline w14:w="0" w14:cap="flat" w14:cmpd="sng" w14:algn="ctr">
            <w14:noFill/>
            <w14:prstDash w14:val="solid"/>
            <w14:bevel/>
          </w14:textOutline>
        </w:rPr>
        <w:t>aalne- ja rahvusvaheline olulisus võivad jääda tulevikus hindamistel väiksema tähtsusega. Põhiliselt pealinna teatrite jaoks loodud rahastus</w:t>
      </w:r>
      <w:r>
        <w:rPr>
          <w:rFonts w:cs="Times New Roman" w:ascii="Times New Roman" w:hAnsi="Times New Roman"/>
          <w:color w:val="000000"/>
          <w:kern w:val="0"/>
          <w:sz w:val="26"/>
          <w:szCs w:val="26"/>
          <w14:textOutline w14:w="0" w14:cap="flat" w14:cmpd="sng" w14:algn="ctr">
            <w14:noFill/>
            <w14:prstDash w14:val="solid"/>
            <w14:bevel/>
          </w14:textOutline>
        </w:rPr>
        <w:t xml:space="preserve">e </w:t>
      </w:r>
      <w:r>
        <w:rPr>
          <w:rFonts w:cs="Times New Roman" w:ascii="Times New Roman" w:hAnsi="Times New Roman"/>
          <w:color w:val="000000"/>
          <w:kern w:val="0"/>
          <w:sz w:val="26"/>
          <w:szCs w:val="26"/>
          <w14:textOutline w14:w="0" w14:cap="flat" w14:cmpd="sng" w14:algn="ctr">
            <w14:noFill/>
            <w14:prstDash w14:val="solid"/>
            <w14:bevel/>
          </w14:textOutline>
        </w:rPr>
        <w:t xml:space="preserve">kriteeriumitega Narvas väga laiemat publikut ei kõneta. See teeb meie olukorra keerulisemaks, kõnetada publikut Narvas ja saada kõrgeid punkte tegevustoetust määravate hindamiskriteeriumite järgi. Narva Vaba Lava rahastus vajab poliitilist otsust. </w:t>
      </w:r>
    </w:p>
    <w:p>
      <w:pPr>
        <w:pStyle w:val="Normal"/>
        <w:spacing w:lineRule="auto" w:line="240" w:before="0" w:after="0"/>
        <w:jc w:val="both"/>
        <w:rPr>
          <w:color w:val="000000"/>
          <w:sz w:val="26"/>
          <w:szCs w:val="26"/>
        </w:rPr>
      </w:pPr>
      <w:r>
        <w:rPr>
          <w:color w:val="000000"/>
          <w:sz w:val="26"/>
          <w:szCs w:val="26"/>
        </w:rPr>
      </w:r>
    </w:p>
    <w:p>
      <w:pPr>
        <w:pStyle w:val="Normal"/>
        <w:spacing w:lineRule="auto" w:line="240" w:before="0" w:after="0"/>
        <w:jc w:val="both"/>
        <w:rPr>
          <w:color w:val="000000"/>
        </w:rPr>
      </w:pPr>
      <w:r>
        <w:rPr>
          <w:rFonts w:cs="Times New Roman" w:ascii="Times New Roman" w:hAnsi="Times New Roman"/>
          <w:color w:val="000000"/>
          <w:kern w:val="0"/>
          <w:sz w:val="26"/>
          <w:szCs w:val="26"/>
          <w14:textOutline w14:w="0" w14:cap="flat" w14:cmpd="sng" w14:algn="ctr">
            <w14:noFill/>
            <w14:prstDash w14:val="solid"/>
            <w14:bevel/>
          </w14:textOutline>
        </w:rPr>
        <w:t xml:space="preserve">Oleme avatud ja valmis Teiega Vaba Lava Narva tuleviku üle arutama ja kohtuma. </w:t>
      </w:r>
    </w:p>
    <w:p>
      <w:pPr>
        <w:pStyle w:val="Normal"/>
        <w:spacing w:lineRule="auto" w:line="240" w:before="0" w:after="0"/>
        <w:jc w:val="both"/>
        <w:rPr>
          <w:color w:val="000000"/>
          <w:sz w:val="26"/>
          <w:szCs w:val="26"/>
        </w:rPr>
      </w:pPr>
      <w:r>
        <w:rPr>
          <w:color w:val="000000"/>
          <w:sz w:val="26"/>
          <w:szCs w:val="26"/>
        </w:rPr>
      </w:r>
    </w:p>
    <w:p>
      <w:pPr>
        <w:pStyle w:val="Normal"/>
        <w:spacing w:lineRule="auto" w:line="240" w:before="0" w:after="0"/>
        <w:jc w:val="both"/>
        <w:rPr>
          <w:color w:val="000000"/>
        </w:rPr>
      </w:pPr>
      <w:r>
        <w:rPr>
          <w:rFonts w:cs="Times New Roman" w:ascii="Times New Roman" w:hAnsi="Times New Roman"/>
          <w:color w:val="000000"/>
          <w:kern w:val="0"/>
          <w:sz w:val="26"/>
          <w:szCs w:val="26"/>
          <w14:textOutline w14:w="0" w14:cap="flat" w14:cmpd="sng" w14:algn="ctr">
            <w14:noFill/>
            <w14:prstDash w14:val="solid"/>
            <w14:bevel/>
          </w14:textOutline>
        </w:rPr>
        <w:t>Lugupidamisega,</w:t>
      </w:r>
    </w:p>
    <w:p>
      <w:pPr>
        <w:pStyle w:val="Normal"/>
        <w:spacing w:lineRule="auto" w:line="240" w:before="0" w:after="0"/>
        <w:jc w:val="both"/>
        <w:rPr>
          <w:color w:val="000000"/>
        </w:rPr>
      </w:pPr>
      <w:r>
        <w:rPr>
          <w:rFonts w:cs="Times New Roman" w:ascii="Times New Roman" w:hAnsi="Times New Roman"/>
          <w:color w:val="000000"/>
          <w:kern w:val="0"/>
          <w:sz w:val="26"/>
          <w:szCs w:val="26"/>
          <w14:textOutline w14:w="0" w14:cap="flat" w14:cmpd="sng" w14:algn="ctr">
            <w14:noFill/>
            <w14:prstDash w14:val="solid"/>
            <w14:bevel/>
          </w14:textOutline>
        </w:rPr>
        <w:t>Märt Meos</w:t>
      </w:r>
    </w:p>
    <w:p>
      <w:pPr>
        <w:pStyle w:val="Normal"/>
        <w:spacing w:lineRule="auto" w:line="240" w:before="0" w:after="0"/>
        <w:jc w:val="both"/>
        <w:rPr>
          <w:color w:val="000000"/>
        </w:rPr>
      </w:pPr>
      <w:r>
        <w:rPr>
          <w:rFonts w:cs="Times New Roman" w:ascii="Times New Roman" w:hAnsi="Times New Roman"/>
          <w:color w:val="000000"/>
          <w:kern w:val="0"/>
          <w:sz w:val="26"/>
          <w:szCs w:val="26"/>
          <w14:textOutline w14:w="0" w14:cap="flat" w14:cmpd="sng" w14:algn="ctr">
            <w14:noFill/>
            <w14:prstDash w14:val="solid"/>
            <w14:bevel/>
          </w14:textOutline>
        </w:rPr>
        <w:t>Vaba Lava juht</w:t>
      </w:r>
    </w:p>
    <w:p>
      <w:pPr>
        <w:pStyle w:val="Normal"/>
        <w:spacing w:lineRule="auto" w:line="240" w:before="0" w:after="0"/>
        <w:jc w:val="both"/>
        <w:rPr>
          <w:color w:val="000000"/>
          <w:sz w:val="26"/>
          <w:szCs w:val="26"/>
        </w:rPr>
      </w:pPr>
      <w:r>
        <w:rPr>
          <w:color w:val="000000"/>
          <w:sz w:val="26"/>
          <w:szCs w:val="26"/>
        </w:rPr>
      </w:r>
    </w:p>
    <w:p>
      <w:pPr>
        <w:pStyle w:val="Normal"/>
        <w:spacing w:lineRule="auto" w:line="240" w:before="0" w:after="0"/>
        <w:jc w:val="both"/>
        <w:rPr>
          <w:rFonts w:ascii="Times New Roman" w:hAnsi="Times New Roman" w:cs="Times New Roman"/>
          <w:color w:val="000000"/>
          <w:kern w:val="0"/>
          <w14:textOutline w14:w="0" w14:cap="flat" w14:cmpd="sng" w14:algn="ctr">
            <w14:noFill/>
            <w14:prstDash w14:val="solid"/>
            <w14:bevel/>
          </w14:textOutline>
        </w:rPr>
      </w:pPr>
      <w:r>
        <w:rPr>
          <w:rFonts w:cs="Times New Roman" w:ascii="Times New Roman" w:hAnsi="Times New Roman"/>
          <w:color w:val="000000"/>
          <w:kern w:val="0"/>
          <w14:textOutline w14:w="0" w14:cap="flat" w14:cmpd="sng" w14:algn="ctr">
            <w14:noFill/>
            <w14:prstDash w14:val="solid"/>
            <w14:bevel/>
          </w14:textOutline>
        </w:rPr>
      </w:r>
    </w:p>
    <w:p>
      <w:pPr>
        <w:pStyle w:val="Normal"/>
        <w:spacing w:lineRule="auto" w:line="240" w:before="0" w:after="0"/>
        <w:jc w:val="both"/>
        <w:rPr>
          <w:rFonts w:ascii="Times New Roman" w:hAnsi="Times New Roman" w:cs="Times New Roman"/>
          <w:color w:val="000000"/>
          <w:kern w:val="0"/>
          <w14:textOutline w14:w="0" w14:cap="flat" w14:cmpd="sng" w14:algn="ctr">
            <w14:noFill/>
            <w14:prstDash w14:val="solid"/>
            <w14:bevel/>
          </w14:textOutline>
        </w:rPr>
      </w:pPr>
      <w:r>
        <w:rPr>
          <w:rFonts w:cs="Times New Roman" w:ascii="Times New Roman" w:hAnsi="Times New Roman"/>
          <w:color w:val="000000"/>
          <w:kern w:val="0"/>
          <w14:textOutline w14:w="0" w14:cap="flat" w14:cmpd="sng" w14:algn="ctr">
            <w14:noFill/>
            <w14:prstDash w14:val="solid"/>
            <w14:bevel/>
          </w14:textOutline>
        </w:rPr>
      </w:r>
    </w:p>
    <w:p>
      <w:pPr>
        <w:pStyle w:val="Normal"/>
        <w:widowControl/>
        <w:suppressAutoHyphens w:val="true"/>
        <w:bidi w:val="0"/>
        <w:spacing w:lineRule="auto" w:line="259" w:before="0" w:after="160"/>
        <w:jc w:val="left"/>
        <w:rPr>
          <w:color w:val="000000"/>
        </w:rPr>
      </w:pPr>
      <w:r>
        <w:rPr/>
      </w:r>
    </w:p>
    <w:sectPr>
      <w:type w:val="nextPage"/>
      <w:pgSz w:w="12240" w:h="15840"/>
      <w:pgMar w:left="1440" w:right="1440" w:gutter="0" w:header="0" w:top="1440" w:footer="0" w:bottom="144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Aptos">
    <w:charset w:val="ba"/>
    <w:family w:val="roman"/>
    <w:pitch w:val="variable"/>
  </w:font>
  <w:font w:name="Aptos Display">
    <w:charset w:val="ba"/>
    <w:family w:val="roman"/>
    <w:pitch w:val="variable"/>
  </w:font>
  <w:font w:name="Liberation Sans">
    <w:altName w:val="Arial"/>
    <w:charset w:val="ba"/>
    <w:family w:val="roman"/>
    <w:pitch w:val="variable"/>
  </w:font>
  <w:font w:name="Times New Roman">
    <w:charset w:val="ba"/>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5197"/>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t-EE" w:eastAsia="en-US" w:bidi="ar-SA"/>
      <w14:ligatures w14:val="standardContextual"/>
    </w:rPr>
  </w:style>
  <w:style w:type="paragraph" w:styleId="Heading1">
    <w:name w:val="Heading 1"/>
    <w:basedOn w:val="Normal"/>
    <w:next w:val="Normal"/>
    <w:link w:val="Heading1Char"/>
    <w:uiPriority w:val="9"/>
    <w:qFormat/>
    <w:rsid w:val="00775197"/>
    <w:pPr>
      <w:keepNext w:val="true"/>
      <w:keepLines/>
      <w:suppressAutoHyphens w:val="false"/>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775197"/>
    <w:pPr>
      <w:keepNext w:val="true"/>
      <w:keepLines/>
      <w:suppressAutoHyphens w:val="false"/>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775197"/>
    <w:pPr>
      <w:keepNext w:val="true"/>
      <w:keepLines/>
      <w:suppressAutoHyphens w:val="false"/>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75197"/>
    <w:pPr>
      <w:keepNext w:val="true"/>
      <w:keepLines/>
      <w:suppressAutoHyphens w:val="false"/>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75197"/>
    <w:pPr>
      <w:keepNext w:val="true"/>
      <w:keepLines/>
      <w:suppressAutoHyphens w:val="false"/>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75197"/>
    <w:pPr>
      <w:keepNext w:val="true"/>
      <w:keepLines/>
      <w:suppressAutoHyphens w:val="false"/>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75197"/>
    <w:pPr>
      <w:keepNext w:val="true"/>
      <w:keepLines/>
      <w:suppressAutoHyphens w:val="false"/>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75197"/>
    <w:pPr>
      <w:keepNext w:val="true"/>
      <w:keepLines/>
      <w:suppressAutoHyphens w:val="false"/>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75197"/>
    <w:pPr>
      <w:keepNext w:val="true"/>
      <w:keepLines/>
      <w:suppressAutoHyphens w:val="false"/>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775197"/>
    <w:rPr>
      <w:rFonts w:ascii="Aptos Display" w:hAnsi="Aptos Display" w:eastAsia="" w:cs="" w:asciiTheme="majorHAnsi" w:cstheme="majorBidi" w:eastAsiaTheme="majorEastAsia" w:hAnsiTheme="majorHAnsi"/>
      <w:color w:val="0F4761" w:themeColor="accent1" w:themeShade="bf"/>
      <w:sz w:val="40"/>
      <w:szCs w:val="40"/>
      <w:lang w:val="et-EE"/>
    </w:rPr>
  </w:style>
  <w:style w:type="character" w:styleId="Heading2Char" w:customStyle="1">
    <w:name w:val="Heading 2 Char"/>
    <w:basedOn w:val="DefaultParagraphFont"/>
    <w:link w:val="Heading2"/>
    <w:uiPriority w:val="9"/>
    <w:semiHidden/>
    <w:qFormat/>
    <w:rsid w:val="00775197"/>
    <w:rPr>
      <w:rFonts w:ascii="Aptos Display" w:hAnsi="Aptos Display" w:eastAsia="" w:cs="" w:asciiTheme="majorHAnsi" w:cstheme="majorBidi" w:eastAsiaTheme="majorEastAsia" w:hAnsiTheme="majorHAnsi"/>
      <w:color w:val="0F4761" w:themeColor="accent1" w:themeShade="bf"/>
      <w:sz w:val="32"/>
      <w:szCs w:val="32"/>
      <w:lang w:val="et-EE"/>
    </w:rPr>
  </w:style>
  <w:style w:type="character" w:styleId="Heading3Char" w:customStyle="1">
    <w:name w:val="Heading 3 Char"/>
    <w:basedOn w:val="DefaultParagraphFont"/>
    <w:link w:val="Heading3"/>
    <w:uiPriority w:val="9"/>
    <w:semiHidden/>
    <w:qFormat/>
    <w:rsid w:val="00775197"/>
    <w:rPr>
      <w:rFonts w:eastAsia="" w:cs="" w:cstheme="majorBidi" w:eastAsiaTheme="majorEastAsia"/>
      <w:color w:val="0F4761" w:themeColor="accent1" w:themeShade="bf"/>
      <w:sz w:val="28"/>
      <w:szCs w:val="28"/>
      <w:lang w:val="et-EE"/>
    </w:rPr>
  </w:style>
  <w:style w:type="character" w:styleId="Heading4Char" w:customStyle="1">
    <w:name w:val="Heading 4 Char"/>
    <w:basedOn w:val="DefaultParagraphFont"/>
    <w:link w:val="Heading4"/>
    <w:uiPriority w:val="9"/>
    <w:semiHidden/>
    <w:qFormat/>
    <w:rsid w:val="00775197"/>
    <w:rPr>
      <w:rFonts w:eastAsia="" w:cs="" w:cstheme="majorBidi" w:eastAsiaTheme="majorEastAsia"/>
      <w:i/>
      <w:iCs/>
      <w:color w:val="0F4761" w:themeColor="accent1" w:themeShade="bf"/>
      <w:lang w:val="et-EE"/>
    </w:rPr>
  </w:style>
  <w:style w:type="character" w:styleId="Heading5Char" w:customStyle="1">
    <w:name w:val="Heading 5 Char"/>
    <w:basedOn w:val="DefaultParagraphFont"/>
    <w:link w:val="Heading5"/>
    <w:uiPriority w:val="9"/>
    <w:semiHidden/>
    <w:qFormat/>
    <w:rsid w:val="00775197"/>
    <w:rPr>
      <w:rFonts w:eastAsia="" w:cs="" w:cstheme="majorBidi" w:eastAsiaTheme="majorEastAsia"/>
      <w:color w:val="0F4761" w:themeColor="accent1" w:themeShade="bf"/>
      <w:lang w:val="et-EE"/>
    </w:rPr>
  </w:style>
  <w:style w:type="character" w:styleId="Heading6Char" w:customStyle="1">
    <w:name w:val="Heading 6 Char"/>
    <w:basedOn w:val="DefaultParagraphFont"/>
    <w:link w:val="Heading6"/>
    <w:uiPriority w:val="9"/>
    <w:semiHidden/>
    <w:qFormat/>
    <w:rsid w:val="00775197"/>
    <w:rPr>
      <w:rFonts w:eastAsia="" w:cs="" w:cstheme="majorBidi" w:eastAsiaTheme="majorEastAsia"/>
      <w:i/>
      <w:iCs/>
      <w:color w:val="595959" w:themeColor="text1" w:themeTint="a6"/>
      <w:lang w:val="et-EE"/>
    </w:rPr>
  </w:style>
  <w:style w:type="character" w:styleId="Heading7Char" w:customStyle="1">
    <w:name w:val="Heading 7 Char"/>
    <w:basedOn w:val="DefaultParagraphFont"/>
    <w:link w:val="Heading7"/>
    <w:uiPriority w:val="9"/>
    <w:semiHidden/>
    <w:qFormat/>
    <w:rsid w:val="00775197"/>
    <w:rPr>
      <w:rFonts w:eastAsia="" w:cs="" w:cstheme="majorBidi" w:eastAsiaTheme="majorEastAsia"/>
      <w:color w:val="595959" w:themeColor="text1" w:themeTint="a6"/>
      <w:lang w:val="et-EE"/>
    </w:rPr>
  </w:style>
  <w:style w:type="character" w:styleId="Heading8Char" w:customStyle="1">
    <w:name w:val="Heading 8 Char"/>
    <w:basedOn w:val="DefaultParagraphFont"/>
    <w:link w:val="Heading8"/>
    <w:uiPriority w:val="9"/>
    <w:semiHidden/>
    <w:qFormat/>
    <w:rsid w:val="00775197"/>
    <w:rPr>
      <w:rFonts w:eastAsia="" w:cs="" w:cstheme="majorBidi" w:eastAsiaTheme="majorEastAsia"/>
      <w:i/>
      <w:iCs/>
      <w:color w:val="272727" w:themeColor="text1" w:themeTint="d8"/>
      <w:lang w:val="et-EE"/>
    </w:rPr>
  </w:style>
  <w:style w:type="character" w:styleId="Heading9Char" w:customStyle="1">
    <w:name w:val="Heading 9 Char"/>
    <w:basedOn w:val="DefaultParagraphFont"/>
    <w:link w:val="Heading9"/>
    <w:uiPriority w:val="9"/>
    <w:semiHidden/>
    <w:qFormat/>
    <w:rsid w:val="00775197"/>
    <w:rPr>
      <w:rFonts w:eastAsia="" w:cs="" w:cstheme="majorBidi" w:eastAsiaTheme="majorEastAsia"/>
      <w:color w:val="272727" w:themeColor="text1" w:themeTint="d8"/>
      <w:lang w:val="et-EE"/>
    </w:rPr>
  </w:style>
  <w:style w:type="character" w:styleId="TitleChar" w:customStyle="1">
    <w:name w:val="Title Char"/>
    <w:basedOn w:val="DefaultParagraphFont"/>
    <w:link w:val="Title"/>
    <w:uiPriority w:val="10"/>
    <w:qFormat/>
    <w:rsid w:val="00775197"/>
    <w:rPr>
      <w:rFonts w:ascii="Aptos Display" w:hAnsi="Aptos Display" w:eastAsia="" w:cs="" w:asciiTheme="majorHAnsi" w:cstheme="majorBidi" w:eastAsiaTheme="majorEastAsia" w:hAnsiTheme="majorHAnsi"/>
      <w:spacing w:val="-10"/>
      <w:kern w:val="2"/>
      <w:sz w:val="56"/>
      <w:szCs w:val="56"/>
      <w:lang w:val="et-EE"/>
    </w:rPr>
  </w:style>
  <w:style w:type="character" w:styleId="SubtitleChar" w:customStyle="1">
    <w:name w:val="Subtitle Char"/>
    <w:basedOn w:val="DefaultParagraphFont"/>
    <w:link w:val="Subtitle"/>
    <w:uiPriority w:val="11"/>
    <w:qFormat/>
    <w:rsid w:val="00775197"/>
    <w:rPr>
      <w:rFonts w:eastAsia="" w:cs="" w:cstheme="majorBidi" w:eastAsiaTheme="majorEastAsia"/>
      <w:color w:val="595959" w:themeColor="text1" w:themeTint="a6"/>
      <w:spacing w:val="15"/>
      <w:sz w:val="28"/>
      <w:szCs w:val="28"/>
      <w:lang w:val="et-EE"/>
    </w:rPr>
  </w:style>
  <w:style w:type="character" w:styleId="QuoteChar" w:customStyle="1">
    <w:name w:val="Quote Char"/>
    <w:basedOn w:val="DefaultParagraphFont"/>
    <w:link w:val="Quote"/>
    <w:uiPriority w:val="29"/>
    <w:qFormat/>
    <w:rsid w:val="00775197"/>
    <w:rPr>
      <w:i/>
      <w:iCs/>
      <w:color w:val="404040" w:themeColor="text1" w:themeTint="bf"/>
      <w:lang w:val="et-EE"/>
    </w:rPr>
  </w:style>
  <w:style w:type="character" w:styleId="IntenseEmphasis">
    <w:name w:val="Intense Emphasis"/>
    <w:basedOn w:val="DefaultParagraphFont"/>
    <w:uiPriority w:val="21"/>
    <w:qFormat/>
    <w:rsid w:val="00775197"/>
    <w:rPr>
      <w:i/>
      <w:iCs/>
      <w:color w:val="0F4761" w:themeColor="accent1" w:themeShade="bf"/>
    </w:rPr>
  </w:style>
  <w:style w:type="character" w:styleId="IntenseQuoteChar" w:customStyle="1">
    <w:name w:val="Intense Quote Char"/>
    <w:basedOn w:val="DefaultParagraphFont"/>
    <w:link w:val="IntenseQuote"/>
    <w:uiPriority w:val="30"/>
    <w:qFormat/>
    <w:rsid w:val="00775197"/>
    <w:rPr>
      <w:i/>
      <w:iCs/>
      <w:color w:val="0F4761" w:themeColor="accent1" w:themeShade="bf"/>
      <w:lang w:val="et-EE"/>
    </w:rPr>
  </w:style>
  <w:style w:type="character" w:styleId="IntenseReference">
    <w:name w:val="Intense Reference"/>
    <w:basedOn w:val="DefaultParagraphFont"/>
    <w:uiPriority w:val="32"/>
    <w:qFormat/>
    <w:rsid w:val="00775197"/>
    <w:rPr>
      <w:b/>
      <w:bCs/>
      <w:smallCaps/>
      <w:color w:val="0F4761" w:themeColor="accent1" w:themeShade="bf"/>
      <w:spacing w:val="5"/>
    </w:rPr>
  </w:style>
  <w:style w:type="character" w:styleId="InternetLink">
    <w:name w:val="Hyperlink"/>
    <w:basedOn w:val="DefaultParagraphFont"/>
    <w:uiPriority w:val="99"/>
    <w:unhideWhenUsed/>
    <w:rsid w:val="00775197"/>
    <w:rPr>
      <w:color w:val="0000FF"/>
      <w:u w:val="single"/>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Title">
    <w:name w:val="Title"/>
    <w:basedOn w:val="Normal"/>
    <w:next w:val="Normal"/>
    <w:link w:val="TitleChar"/>
    <w:uiPriority w:val="10"/>
    <w:qFormat/>
    <w:rsid w:val="00775197"/>
    <w:pPr>
      <w:suppressAutoHyphens w:val="false"/>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Subtitle">
    <w:name w:val="Subtitle"/>
    <w:basedOn w:val="Normal"/>
    <w:next w:val="Normal"/>
    <w:link w:val="SubtitleChar"/>
    <w:uiPriority w:val="11"/>
    <w:qFormat/>
    <w:rsid w:val="00775197"/>
    <w:pPr>
      <w:suppressAutoHyphens w:val="false"/>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775197"/>
    <w:pPr>
      <w:suppressAutoHyphens w:val="false"/>
      <w:spacing w:before="160" w:after="160"/>
      <w:jc w:val="center"/>
    </w:pPr>
    <w:rPr>
      <w:i/>
      <w:iCs/>
      <w:color w:val="404040" w:themeColor="text1" w:themeTint="bf"/>
    </w:rPr>
  </w:style>
  <w:style w:type="paragraph" w:styleId="ListParagraph">
    <w:name w:val="List Paragraph"/>
    <w:basedOn w:val="Normal"/>
    <w:uiPriority w:val="34"/>
    <w:qFormat/>
    <w:rsid w:val="00775197"/>
    <w:pPr>
      <w:suppressAutoHyphens w:val="false"/>
      <w:spacing w:before="0" w:after="160"/>
      <w:ind w:left="720" w:hanging="0"/>
      <w:contextualSpacing/>
    </w:pPr>
    <w:rPr/>
  </w:style>
  <w:style w:type="paragraph" w:styleId="IntenseQuote">
    <w:name w:val="Intense Quote"/>
    <w:basedOn w:val="Normal"/>
    <w:next w:val="Normal"/>
    <w:link w:val="IntenseQuoteChar"/>
    <w:uiPriority w:val="30"/>
    <w:qFormat/>
    <w:rsid w:val="00775197"/>
    <w:pPr>
      <w:pBdr>
        <w:top w:val="single" w:sz="4" w:space="10" w:color="0F4761"/>
        <w:bottom w:val="single" w:sz="4" w:space="10" w:color="0F4761"/>
      </w:pBdr>
      <w:suppressAutoHyphens w:val="false"/>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1633</TotalTime>
  <Application>LibreOffice/7.3.7.2$Windows_X86_64 LibreOffice_project/e114eadc50a9ff8d8c8a0567d6da8f454beeb84f</Application>
  <AppVersion>15.0000</AppVersion>
  <Pages>2</Pages>
  <Words>541</Words>
  <Characters>3428</Characters>
  <CharactersWithSpaces>4054</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2024-12-20T08:00:00Z</dcterms:created>
  <dc:creator>katarina tomps</dc:creator>
  <dc:description/>
  <dc:language>et-EE</dc:language>
  <cp:lastModifiedBy/>
  <dcterms:modified xsi:type="dcterms:W3CDTF">2026-02-25T15:21:38Z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